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Space Grotesk" w:hAnsi="Space Grotesk"/>
          <w:b/>
          <w:color w:val="C2622D"/>
          <w:sz w:val="20"/>
        </w:rPr>
        <w:t>GREAT LAKES BAY STEM CAREER HUB</w:t>
      </w:r>
    </w:p>
    <w:p>
      <w:pPr>
        <w:spacing w:before="0" w:after="80"/>
      </w:pPr>
      <w:r>
        <w:rPr>
          <w:rFonts w:ascii="Space Grotesk" w:hAnsi="Space Grotesk"/>
          <w:b/>
          <w:color w:val="21333F"/>
          <w:sz w:val="44"/>
        </w:rPr>
        <w:t>Hub Monthly Update</w:t>
      </w:r>
    </w:p>
    <w:p>
      <w:pPr>
        <w:spacing w:after="160"/>
      </w:pPr>
      <w:r>
        <w:rPr>
          <w:rFonts w:ascii="Mulish" w:hAnsi="Mulish"/>
          <w:i w:val="0"/>
          <w:color w:val="52606B"/>
          <w:sz w:val="20"/>
        </w:rPr>
        <w:t>Month 2026</w:t>
      </w:r>
    </w:p>
    <w:p>
      <w:pPr>
        <w:pBdr>
          <w:bottom w:val="single" w:sz="18" w:color="C2622D"/>
        </w:pBdr>
        <w:spacing w:after="200"/>
      </w:pPr>
    </w:p>
    <w:p>
      <w:pPr>
        <w:spacing w:after="160"/>
      </w:pPr>
      <w:r>
        <w:rPr>
          <w:rFonts w:ascii="Mulish" w:hAnsi="Mulish"/>
          <w:i w:val="0"/>
          <w:color w:val="1A1A1A"/>
          <w:sz w:val="22"/>
        </w:rPr>
        <w:t>A short intro sentence: what this month's update covers, in one line.</w:t>
      </w:r>
    </w:p>
    <w:p>
      <w:pPr>
        <w:spacing w:before="120" w:after="80"/>
      </w:pPr>
      <w:r>
        <w:rPr>
          <w:rFonts w:ascii="Space Grotesk" w:hAnsi="Space Grotesk"/>
          <w:b/>
          <w:color w:val="075877"/>
          <w:sz w:val="26"/>
        </w:rPr>
        <w:t>First item headline</w:t>
      </w:r>
    </w:p>
    <w:p>
      <w:pPr>
        <w:spacing w:after="160"/>
      </w:pPr>
      <w:r>
        <w:rPr>
          <w:rFonts w:ascii="Mulish" w:hAnsi="Mulish"/>
          <w:i w:val="0"/>
          <w:color w:val="1A1A1A"/>
          <w:sz w:val="22"/>
        </w:rPr>
        <w:t>One or two sentences about what went up on the hub and who it helps.</w:t>
      </w:r>
    </w:p>
    <w:p>
      <w:pPr>
        <w:spacing w:after="160"/>
      </w:pPr>
      <w:r>
        <w:rPr>
          <w:rFonts w:ascii="Mulish" w:hAnsi="Mulish"/>
          <w:i w:val="0"/>
          <w:color w:val="9C4E22"/>
          <w:sz w:val="20"/>
        </w:rPr>
        <w:t>Read it on the hub: https://greatlakesbaycareerhub.org</w:t>
      </w:r>
    </w:p>
    <w:p>
      <w:pPr>
        <w:spacing w:before="120" w:after="80"/>
      </w:pPr>
      <w:r>
        <w:rPr>
          <w:rFonts w:ascii="Space Grotesk" w:hAnsi="Space Grotesk"/>
          <w:b/>
          <w:color w:val="075877"/>
          <w:sz w:val="26"/>
        </w:rPr>
        <w:t>Second item headline</w:t>
      </w:r>
    </w:p>
    <w:p>
      <w:pPr>
        <w:spacing w:after="160"/>
      </w:pPr>
      <w:r>
        <w:rPr>
          <w:rFonts w:ascii="Mulish" w:hAnsi="Mulish"/>
          <w:i w:val="0"/>
          <w:color w:val="1A1A1A"/>
          <w:sz w:val="22"/>
        </w:rPr>
        <w:t>One or two sentences about what went up on the hub and who it helps.</w:t>
      </w:r>
    </w:p>
    <w:p>
      <w:pPr>
        <w:spacing w:after="160"/>
      </w:pPr>
      <w:r>
        <w:rPr>
          <w:rFonts w:ascii="Mulish" w:hAnsi="Mulish"/>
          <w:i w:val="0"/>
          <w:color w:val="9C4E22"/>
          <w:sz w:val="20"/>
        </w:rPr>
        <w:t>Read it on the hub: https://greatlakesbaycareerhub.org</w:t>
      </w:r>
    </w:p>
    <w:p>
      <w:pPr>
        <w:spacing w:before="120" w:after="80"/>
      </w:pPr>
      <w:r>
        <w:rPr>
          <w:rFonts w:ascii="Space Grotesk" w:hAnsi="Space Grotesk"/>
          <w:b/>
          <w:color w:val="075877"/>
          <w:sz w:val="26"/>
        </w:rPr>
        <w:t>Third item headline</w:t>
      </w:r>
    </w:p>
    <w:p>
      <w:pPr>
        <w:spacing w:after="160"/>
      </w:pPr>
      <w:r>
        <w:rPr>
          <w:rFonts w:ascii="Mulish" w:hAnsi="Mulish"/>
          <w:i w:val="0"/>
          <w:color w:val="1A1A1A"/>
          <w:sz w:val="22"/>
        </w:rPr>
        <w:t>One or two sentences about what went up on the hub and who it helps.</w:t>
      </w:r>
    </w:p>
    <w:p>
      <w:pPr>
        <w:spacing w:after="160"/>
      </w:pPr>
      <w:r>
        <w:rPr>
          <w:rFonts w:ascii="Mulish" w:hAnsi="Mulish"/>
          <w:i w:val="0"/>
          <w:color w:val="9C4E22"/>
          <w:sz w:val="20"/>
        </w:rPr>
        <w:t>Read it on the hub: https://greatlakesbaycareerhub.org</w:t>
      </w:r>
    </w:p>
    <w:p>
      <w:pPr>
        <w:pBdr>
          <w:bottom w:val="single" w:sz="18" w:color="C2622D"/>
        </w:pBdr>
        <w:spacing w:after="200"/>
      </w:pPr>
    </w:p>
    <w:p>
      <w:pPr>
        <w:spacing w:after="160"/>
      </w:pPr>
      <w:r>
        <w:rPr>
          <w:rFonts w:ascii="Mulish" w:hAnsi="Mulish"/>
          <w:i w:val="0"/>
          <w:color w:val="52606B"/>
          <w:sz w:val="18"/>
        </w:rPr>
        <w:t>Great Lakes Bay STEM Career Hub · Stewarded by Bay-Arenac ISD</w:t>
      </w:r>
    </w:p>
    <w:p>
      <w:pPr>
        <w:spacing w:after="160"/>
      </w:pPr>
      <w:r>
        <w:rPr>
          <w:rFonts w:ascii="Mulish" w:hAnsi="Mulish"/>
          <w:i w:val="0"/>
          <w:color w:val="52606B"/>
          <w:sz w:val="18"/>
        </w:rPr>
        <w:t>greatlakesbaycareerhub.org · (989) 686-4410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ulish" w:hAnsi="Mulish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